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E559216"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376D92">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A43AC6" w:rsidRPr="001E490D" w14:paraId="221E60D1" w14:textId="77777777" w:rsidTr="007E5828">
        <w:tc>
          <w:tcPr>
            <w:tcW w:w="988" w:type="dxa"/>
            <w:vAlign w:val="center"/>
          </w:tcPr>
          <w:p w14:paraId="6C83DE57" w14:textId="77777777" w:rsidR="00A43AC6" w:rsidRPr="001E490D" w:rsidRDefault="00A43AC6" w:rsidP="007E5828">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19F5A34C" w14:textId="77777777" w:rsidR="00A43AC6" w:rsidRPr="001E490D" w:rsidRDefault="00A43AC6" w:rsidP="007E5828">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7F865F77" w14:textId="77777777" w:rsidR="00A43AC6" w:rsidRPr="001E490D" w:rsidRDefault="00A43AC6" w:rsidP="007E5828">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610955A9" w14:textId="77777777" w:rsidR="00A43AC6" w:rsidRPr="007855E1" w:rsidRDefault="00A43AC6" w:rsidP="007E5828">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3E2810EE" w14:textId="77777777" w:rsidR="00A43AC6" w:rsidRPr="001E490D" w:rsidRDefault="00A43AC6" w:rsidP="007E5828">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A43AC6" w:rsidRPr="001E490D" w14:paraId="70E05AF7" w14:textId="77777777" w:rsidTr="007E5828">
        <w:tc>
          <w:tcPr>
            <w:tcW w:w="988" w:type="dxa"/>
            <w:shd w:val="clear" w:color="auto" w:fill="A8D08D" w:themeFill="accent6" w:themeFillTint="99"/>
            <w:vAlign w:val="center"/>
          </w:tcPr>
          <w:p w14:paraId="0274EA0D" w14:textId="77777777" w:rsidR="00A43AC6" w:rsidRPr="001E490D" w:rsidRDefault="00A43AC6" w:rsidP="007E5828">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5A43AA12" w14:textId="77777777" w:rsidR="00A43AC6" w:rsidRPr="001E490D" w:rsidRDefault="00A43AC6" w:rsidP="007E5828">
            <w:pPr>
              <w:jc w:val="both"/>
              <w:rPr>
                <w:rFonts w:ascii="Arial" w:eastAsia="Calibri" w:hAnsi="Arial" w:cs="Arial"/>
                <w:b/>
                <w:sz w:val="20"/>
                <w:szCs w:val="20"/>
              </w:rPr>
            </w:pPr>
            <w:r w:rsidRPr="001E490D">
              <w:rPr>
                <w:rFonts w:ascii="Arial" w:hAnsi="Arial" w:cs="Arial"/>
                <w:b/>
                <w:sz w:val="20"/>
                <w:szCs w:val="20"/>
              </w:rPr>
              <w:t>Žalieji reikalavimai</w:t>
            </w:r>
          </w:p>
        </w:tc>
      </w:tr>
      <w:tr w:rsidR="00A43AC6" w:rsidRPr="001E490D" w14:paraId="4B427345" w14:textId="77777777" w:rsidTr="007E5828">
        <w:tc>
          <w:tcPr>
            <w:tcW w:w="988" w:type="dxa"/>
          </w:tcPr>
          <w:p w14:paraId="6A0EB22F" w14:textId="77777777" w:rsidR="00A43AC6" w:rsidRPr="001E490D" w:rsidRDefault="00A43AC6" w:rsidP="007E5828">
            <w:pPr>
              <w:pStyle w:val="ListParagraph"/>
              <w:numPr>
                <w:ilvl w:val="0"/>
                <w:numId w:val="25"/>
              </w:numPr>
              <w:rPr>
                <w:rFonts w:ascii="Arial" w:eastAsia="Calibri" w:hAnsi="Arial" w:cs="Arial"/>
                <w:b/>
                <w:sz w:val="20"/>
                <w:szCs w:val="20"/>
              </w:rPr>
            </w:pPr>
          </w:p>
        </w:tc>
        <w:tc>
          <w:tcPr>
            <w:tcW w:w="5811" w:type="dxa"/>
          </w:tcPr>
          <w:p w14:paraId="50D6AA09" w14:textId="77777777" w:rsidR="00A43AC6" w:rsidRPr="003B1E64" w:rsidRDefault="00A43AC6" w:rsidP="007E5828">
            <w:pPr>
              <w:jc w:val="both"/>
              <w:rPr>
                <w:rFonts w:ascii="Arial" w:eastAsia="Calibri" w:hAnsi="Arial" w:cs="Arial"/>
                <w:bCs/>
                <w:sz w:val="20"/>
                <w:szCs w:val="20"/>
              </w:rPr>
            </w:pPr>
            <w:r w:rsidRPr="003B1E64">
              <w:rPr>
                <w:rStyle w:val="Hyperlink"/>
                <w:rFonts w:ascii="Arial" w:hAnsi="Arial" w:cs="Arial"/>
                <w:noProof/>
                <w:color w:val="auto"/>
                <w:sz w:val="20"/>
                <w:szCs w:val="20"/>
                <w:u w:val="none"/>
              </w:rPr>
              <w:t>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564609DD"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57F54105"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kuriame nurodomas tiekėjo/gamintojo, Prekėms pagaminti ir (ar) tiekti, taikomų aplinkos apsaugos </w:t>
            </w:r>
            <w:r w:rsidRPr="003B1E64">
              <w:rPr>
                <w:rFonts w:ascii="Arial" w:eastAsia="Calibri" w:hAnsi="Arial" w:cs="Arial"/>
                <w:sz w:val="20"/>
                <w:szCs w:val="20"/>
              </w:rPr>
              <w:lastRenderedPageBreak/>
              <w:t>vadybos priemonių aprašymas, tenkinantis visus šiuos reikalavimus:</w:t>
            </w:r>
          </w:p>
          <w:p w14:paraId="76CC3F92"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1. apibrėžta įmonės ar įstaigos vadovybės patvirtinta aplinkos apsaugos politika ir aplinkos apsaugos reikalavimų atitikimas gaminant ir (ar) tiekiant Prekes;</w:t>
            </w:r>
          </w:p>
          <w:p w14:paraId="14AFAD51"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3298B7D8"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 xml:space="preserve">3. nustatyti aplinkosauginiai tikslai ir uždaviniai bei priemonės šiems tikslams pasiekti; </w:t>
            </w:r>
          </w:p>
          <w:p w14:paraId="27D1B4E2"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33150CA8"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 xml:space="preserve">5. parengtas aplinkosauginių ir avarinių situacijų valdymo planas; </w:t>
            </w:r>
          </w:p>
          <w:p w14:paraId="4993589B"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6. vykdoma aplinkosauginio gerinimo veiklos kontrolė (pvz., parengiamos kasmetinės ataskaitos, kurios pateikiamos, pristatomos įmonės vadovybei).</w:t>
            </w:r>
          </w:p>
          <w:p w14:paraId="063E25F2" w14:textId="77777777" w:rsidR="00A43AC6" w:rsidRPr="003B1E64" w:rsidRDefault="00A43AC6" w:rsidP="007E5828">
            <w:pPr>
              <w:jc w:val="both"/>
              <w:rPr>
                <w:rFonts w:ascii="Arial" w:eastAsia="Calibri" w:hAnsi="Arial" w:cs="Arial"/>
                <w:sz w:val="20"/>
                <w:szCs w:val="20"/>
              </w:rPr>
            </w:pPr>
          </w:p>
          <w:p w14:paraId="1942762E" w14:textId="77777777" w:rsidR="00A43AC6" w:rsidRPr="003B1E64" w:rsidRDefault="00A43AC6" w:rsidP="007E5828">
            <w:pPr>
              <w:jc w:val="both"/>
              <w:rPr>
                <w:rFonts w:ascii="Arial" w:eastAsia="Calibri" w:hAnsi="Arial" w:cs="Arial"/>
                <w:sz w:val="20"/>
                <w:szCs w:val="20"/>
              </w:rPr>
            </w:pPr>
            <w:r w:rsidRPr="003B1E64">
              <w:rPr>
                <w:rFonts w:ascii="Arial" w:eastAsia="Calibri" w:hAnsi="Arial" w:cs="Arial"/>
                <w:sz w:val="20"/>
                <w:szCs w:val="20"/>
              </w:rPr>
              <w:t>Tiekėjas/gamintojas taip pat turi pateikti aprašymą pagrindžiančius dokumentus (pateikiamos šių dokumentų kopijos).</w:t>
            </w:r>
          </w:p>
        </w:tc>
        <w:tc>
          <w:tcPr>
            <w:tcW w:w="4252" w:type="dxa"/>
          </w:tcPr>
          <w:p w14:paraId="25BC7E35" w14:textId="77777777" w:rsidR="00A43AC6" w:rsidRPr="001E490D" w:rsidRDefault="00A43AC6" w:rsidP="007E5828">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41CD"/>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6D92"/>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06A"/>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26F8"/>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68C"/>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1B3"/>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3AC6"/>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6755"/>
    <w:rsid w:val="00C87E6C"/>
    <w:rsid w:val="00C912CF"/>
    <w:rsid w:val="00C93635"/>
    <w:rsid w:val="00C93A78"/>
    <w:rsid w:val="00C95E36"/>
    <w:rsid w:val="00CA0311"/>
    <w:rsid w:val="00CA37DE"/>
    <w:rsid w:val="00CA3F03"/>
    <w:rsid w:val="00CA4D71"/>
    <w:rsid w:val="00CB1A07"/>
    <w:rsid w:val="00CC2320"/>
    <w:rsid w:val="00CC4D99"/>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B7496"/>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3616"/>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E8361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8361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elements/1.1/"/>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8e1067c2-82b2-43e6-ba4a-21d0911eaf9a"/>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2411</Words>
  <Characters>1375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2025-12-10T12:57:00Z</dcterms:created>
  <dcterms:modified xsi:type="dcterms:W3CDTF">2025-12-10T12:57:00Z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